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E4D6" w14:textId="69E28752" w:rsidR="00C10027" w:rsidRDefault="00C10027"/>
    <w:p w14:paraId="326E4465" w14:textId="4B42B28E" w:rsidR="00C10027" w:rsidRDefault="00C10027"/>
    <w:p w14:paraId="58C8BF96" w14:textId="286ABAB4" w:rsidR="00C10027" w:rsidRDefault="00C10027"/>
    <w:p w14:paraId="218963BC" w14:textId="32660733" w:rsidR="00C10027" w:rsidRPr="00C10027" w:rsidRDefault="00C10027" w:rsidP="00C10027">
      <w:pPr>
        <w:jc w:val="center"/>
        <w:rPr>
          <w:rFonts w:ascii="Avenir Next" w:hAnsi="Avenir Next"/>
          <w:sz w:val="28"/>
          <w:szCs w:val="28"/>
        </w:rPr>
      </w:pPr>
      <w:r w:rsidRPr="00C10027">
        <w:rPr>
          <w:rFonts w:ascii="Avenir Next" w:hAnsi="Avenir Next"/>
          <w:sz w:val="28"/>
          <w:szCs w:val="28"/>
        </w:rPr>
        <w:t>ASOCIACIÓN NIRUPA</w:t>
      </w:r>
    </w:p>
    <w:p w14:paraId="0F2F040D" w14:textId="6F3A18D0" w:rsidR="00C10027" w:rsidRPr="00C10027" w:rsidRDefault="00C10027" w:rsidP="00C10027">
      <w:pPr>
        <w:jc w:val="center"/>
        <w:rPr>
          <w:rFonts w:ascii="Avenir Next" w:hAnsi="Avenir Next"/>
          <w:sz w:val="28"/>
          <w:szCs w:val="28"/>
        </w:rPr>
      </w:pPr>
      <w:r w:rsidRPr="00C10027">
        <w:rPr>
          <w:rFonts w:ascii="Avenir Next" w:hAnsi="Avenir Next"/>
          <w:sz w:val="28"/>
          <w:szCs w:val="28"/>
        </w:rPr>
        <w:t>OPENBANK</w:t>
      </w:r>
    </w:p>
    <w:p w14:paraId="22D6C945" w14:textId="678A832F" w:rsidR="00C10027" w:rsidRPr="00C10027" w:rsidRDefault="00C10027" w:rsidP="00C10027">
      <w:pPr>
        <w:jc w:val="center"/>
        <w:rPr>
          <w:rFonts w:ascii="Avenir Next" w:hAnsi="Avenir Next"/>
          <w:sz w:val="28"/>
          <w:szCs w:val="28"/>
        </w:rPr>
      </w:pPr>
      <w:r w:rsidRPr="00C10027">
        <w:rPr>
          <w:rFonts w:ascii="Avenir Next" w:hAnsi="Avenir Next"/>
          <w:sz w:val="28"/>
          <w:szCs w:val="28"/>
        </w:rPr>
        <w:t>ES59 0073 0100 55 0506420343</w:t>
      </w:r>
    </w:p>
    <w:sectPr w:rsidR="00C10027" w:rsidRPr="00C10027" w:rsidSect="00C10027">
      <w:pgSz w:w="8380" w:h="59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27"/>
    <w:rsid w:val="00C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76F985"/>
  <w15:chartTrackingRefBased/>
  <w15:docId w15:val="{E0A8663C-3B8B-3347-920D-75BFAB19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FERNANDO MARQUERIE TAMAYO</dc:creator>
  <cp:keywords/>
  <dc:description/>
  <cp:lastModifiedBy>CARLOS FERNANDO MARQUERIE TAMAYO</cp:lastModifiedBy>
  <cp:revision>1</cp:revision>
  <dcterms:created xsi:type="dcterms:W3CDTF">2025-12-27T14:17:00Z</dcterms:created>
  <dcterms:modified xsi:type="dcterms:W3CDTF">2025-12-27T14:20:00Z</dcterms:modified>
</cp:coreProperties>
</file>